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28.jpeg" ContentType="image/jpeg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png" ContentType="image/png"/>
  <Override PartName="/word/media/image4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png" ContentType="image/png"/>
  <Override PartName="/word/media/image36.jpeg" ContentType="image/jpeg"/>
  <Override PartName="/word/media/image26.jpeg" ContentType="image/jpeg"/>
  <Override PartName="/word/media/image27.jpeg" ContentType="image/jpeg"/>
  <Override PartName="/word/media/image29.jpeg" ContentType="image/jpeg"/>
  <Override PartName="/word/media/image30.png" ContentType="image/png"/>
  <Override PartName="/word/media/image41.jpeg" ContentType="image/jpeg"/>
  <Override PartName="/word/media/image31.jpeg" ContentType="image/jpeg"/>
  <Override PartName="/word/media/image32.jpeg" ContentType="image/jpeg"/>
  <Override PartName="/word/media/image33.jpeg" ContentType="image/jpeg"/>
  <Override PartName="/word/media/image34.jpeg" ContentType="image/jpeg"/>
  <Override PartName="/word/media/image35.jpeg" ContentType="image/jpeg"/>
  <Override PartName="/word/media/image37.jpeg" ContentType="image/jpeg"/>
  <Override PartName="/word/media/image38.jpeg" ContentType="image/jpeg"/>
  <Override PartName="/word/media/image45.png" ContentType="image/png"/>
  <Override PartName="/word/media/image39.jpeg" ContentType="image/jpeg"/>
  <Override PartName="/word/media/image42.jpeg" ContentType="image/jpeg"/>
  <Override PartName="/word/media/image43.jpeg" ContentType="image/jpeg"/>
  <Override PartName="/word/media/image44.jpeg" ContentType="image/jpeg"/>
  <Override PartName="/word/media/image46.jpeg" ContentType="image/jpeg"/>
  <Override PartName="/word/media/image47.jpeg" ContentType="image/jpeg"/>
  <Override PartName="/word/media/image48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bidi w:val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3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>, 1974)</w:t>
      </w:r>
    </w:p>
    <w:p>
      <w:pPr>
        <w:pStyle w:val="Normal"/>
        <w:shd w:fill="FFFFFF" w:val="clear"/>
        <w:bidi w:val="0"/>
        <w:jc w:val="center"/>
        <w:rPr/>
      </w:pPr>
      <w:hyperlink r:id="rId4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Happy Days Theme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Version </w:t>
      </w: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u w:val="none"/>
          <w:lang w:val="en-US" w:eastAsia="zh-CN" w:bidi="ar-SA"/>
        </w:rPr>
        <w:t>1</w:t>
      </w:r>
      <w:r>
        <w:rPr>
          <w:rFonts w:cs="Arial" w:ascii="Arial" w:hAnsi="Arial"/>
          <w:b/>
          <w:bCs/>
          <w:color w:val="3465A4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– Key of </w:t>
      </w:r>
      <w:r>
        <w:rPr>
          <w:rFonts w:cs="Arial" w:ascii="Arial" w:hAnsi="Arial"/>
          <w:b/>
          <w:bCs/>
          <w:color w:val="000000"/>
          <w:sz w:val="24"/>
          <w:szCs w:val="24"/>
        </w:rPr>
        <w:t>C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G                 F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weekend comes, the cycle hums,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G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Ready to race to you.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Goodbye grey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'Cause nothing can hold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E  -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-  D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Walkdown is optional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Feels so right it can't be wrong,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Rockin' and rollin' all week 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Optional Instrumental (8 Measures)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|  Am  |  Dm  |  G  |  (</w:t>
            </w: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2x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Dm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E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7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G   F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Groovin' all week with you.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Am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G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Am                           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These Happy Days are yours and mine . .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G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Happy Days are yours and . . 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F    G7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 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</w:t>
            </w:r>
            <w:r>
              <w:rPr>
                <w:rFonts w:ascii="Arial" w:hAnsi="Arial"/>
                <w:sz w:val="22"/>
                <w:szCs w:val="22"/>
              </w:rPr>
              <w:t>y H</w:t>
            </w:r>
            <w:r>
              <w:rPr>
                <w:rFonts w:ascii="Arial" w:hAnsi="Arial"/>
                <w:sz w:val="22"/>
                <w:szCs w:val="22"/>
              </w:rPr>
              <w:t xml:space="preserve">appy  </w:t>
            </w: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22"/>
                <w:szCs w:val="22"/>
              </w:rPr>
              <w:t>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621665" cy="822960"/>
                  <wp:effectExtent l="0" t="0" r="0" b="0"/>
                  <wp:wrapSquare wrapText="largest"/>
                  <wp:docPr id="1" name="Image33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33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" name="Image35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35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" name="Image3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3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" name="Image3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3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5" name="Image3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3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6" name="Image3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7" name="Image2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2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8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12775" cy="822960"/>
                  <wp:effectExtent l="0" t="0" r="0" b="0"/>
                  <wp:wrapSquare wrapText="largest"/>
                  <wp:docPr id="9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0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1" name="Image8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8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2" name="Image3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3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4" name="Image22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2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5" name="Image1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6" name="Image1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7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8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19" name="Image1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0" name="Image25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25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  <w:drawing>
                <wp:anchor behindDoc="0" distT="0" distB="0" distL="0" distR="0" simplePos="0" locked="0" layoutInCell="0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1" name="Image1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2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3" name="Image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age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  <w:drawing>
                <wp:anchor behindDoc="0" distT="0" distB="0" distL="0" distR="0" simplePos="0" locked="0" layoutInCell="0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4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</w:rPr>
            </w:pPr>
            <w:r>
              <w:rPr>
                <w:rFonts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eastAsia="Times New Roman" w:cs="Arial"/>
                <w:b w:val="false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222222"/>
                <w:sz w:val="4"/>
                <w:szCs w:val="4"/>
                <w:u w:val="none"/>
                <w:lang w:val="en-US" w:eastAsia="zh-CN" w:bidi="ar-SA"/>
              </w:rPr>
            </w:r>
          </w:p>
        </w:tc>
      </w:tr>
    </w:tbl>
    <w:p>
      <w:pPr>
        <w:sectPr>
          <w:type w:val="nextPage"/>
          <w:pgSz w:w="12240" w:h="15840"/>
          <w:pgMar w:left="864" w:right="864" w:header="0" w:top="576" w:footer="0" w:bottom="173" w:gutter="0"/>
          <w:pgNumType w:fmt="decimal"/>
          <w:formProt w:val="false"/>
          <w:textDirection w:val="lrTb"/>
          <w:docGrid w:type="default" w:linePitch="600" w:charSpace="32768"/>
        </w:sectPr>
        <w:pStyle w:val="Normal"/>
        <w:bidi w:val="0"/>
        <w:jc w:val="left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shd w:fill="FFFFFF" w:val="clear"/>
        <w:bidi w:val="0"/>
        <w:jc w:val="center"/>
        <w:rPr/>
      </w:pPr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Happy Days Theme Song </w:t>
      </w:r>
      <w:r>
        <w:rPr>
          <w:rFonts w:cs="Arial" w:ascii="Arial" w:hAnsi="Arial"/>
          <w:b/>
          <w:bCs/>
          <w:color w:val="222222"/>
          <w:sz w:val="30"/>
          <w:szCs w:val="30"/>
        </w:rPr>
        <w:t>(</w:t>
      </w:r>
      <w:hyperlink r:id="rId29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Charles Fox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 xml:space="preserve"> &amp; </w:t>
      </w:r>
      <w:hyperlink r:id="rId30" w:tgtFrame="_blank">
        <w:r>
          <w:rPr>
            <w:rStyle w:val="InternetLink"/>
            <w:rFonts w:ascii="Arial" w:hAnsi="Arial"/>
            <w:b/>
            <w:bCs/>
            <w:sz w:val="30"/>
            <w:szCs w:val="30"/>
          </w:rPr>
          <w:t>Norman Gimbel</w:t>
        </w:r>
      </w:hyperlink>
      <w:r>
        <w:rPr>
          <w:rFonts w:cs="Arial" w:ascii="Arial" w:hAnsi="Arial"/>
          <w:b/>
          <w:bCs/>
          <w:color w:val="222222"/>
          <w:sz w:val="30"/>
          <w:szCs w:val="30"/>
        </w:rPr>
        <w:t>, 1974)</w:t>
      </w:r>
    </w:p>
    <w:p>
      <w:pPr>
        <w:pStyle w:val="Normal"/>
        <w:shd w:fill="FFFFFF" w:val="clear"/>
        <w:bidi w:val="0"/>
        <w:jc w:val="center"/>
        <w:rPr/>
      </w:pPr>
      <w:hyperlink r:id="rId31" w:tgtFrame="_blank">
        <w:r>
          <w:rPr>
            <w:rStyle w:val="InternetLink"/>
            <w:rFonts w:ascii="Arial" w:hAnsi="Arial"/>
            <w:b/>
            <w:bCs/>
            <w:sz w:val="24"/>
            <w:szCs w:val="24"/>
          </w:rPr>
          <w:t>Happy Days Theme Song</w:t>
        </w:r>
      </w:hyperlink>
      <w:r>
        <w:rPr>
          <w:rFonts w:ascii="Arial" w:hAnsi="Arial"/>
          <w:b/>
          <w:bCs/>
          <w:sz w:val="24"/>
          <w:szCs w:val="24"/>
          <w:u w:val="none"/>
        </w:rPr>
        <w:t xml:space="preserve"> – </w:t>
      </w:r>
      <w:r>
        <w:rPr>
          <w:rFonts w:ascii="Arial" w:hAnsi="Arial"/>
          <w:b/>
          <w:bCs/>
          <w:sz w:val="24"/>
          <w:szCs w:val="24"/>
          <w:u w:val="none"/>
        </w:rPr>
        <w:t xml:space="preserve">Version </w:t>
      </w:r>
      <w:r>
        <w:rPr>
          <w:rFonts w:eastAsia="Times New Roman" w:cs="Times New Roman" w:ascii="Arial" w:hAnsi="Arial"/>
          <w:b/>
          <w:bCs/>
          <w:color w:val="auto"/>
          <w:sz w:val="24"/>
          <w:szCs w:val="24"/>
          <w:u w:val="none"/>
          <w:lang w:val="en-US" w:eastAsia="zh-CN" w:bidi="ar-SA"/>
        </w:rPr>
        <w:t>1</w:t>
      </w:r>
      <w:r>
        <w:rPr>
          <w:rFonts w:cs="Arial" w:ascii="Arial" w:hAnsi="Arial"/>
          <w:b/>
          <w:bCs/>
          <w:color w:val="3465A4"/>
          <w:sz w:val="24"/>
          <w:szCs w:val="24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– Key of </w:t>
      </w:r>
      <w:r>
        <w:rPr>
          <w:rFonts w:cs="Arial" w:ascii="Arial" w:hAnsi="Arial"/>
          <w:b/>
          <w:bCs/>
          <w:color w:val="000000"/>
          <w:sz w:val="24"/>
          <w:szCs w:val="24"/>
        </w:rPr>
        <w:t>G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2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167"/>
        <w:gridCol w:w="1168"/>
        <w:gridCol w:w="1168"/>
        <w:gridCol w:w="1168"/>
        <w:gridCol w:w="584"/>
        <w:gridCol w:w="584"/>
        <w:gridCol w:w="1168"/>
        <w:gridCol w:w="1168"/>
        <w:gridCol w:w="1168"/>
        <w:gridCol w:w="1169"/>
      </w:tblGrid>
      <w:tr>
        <w:trPr/>
        <w:tc>
          <w:tcPr>
            <w:tcW w:w="5255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D                 C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 weekend comes, the cycle hums,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D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Ready to race to you.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Goodbye grey sky, hello blue,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'Cause nothing can hold 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B  -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-  A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Walkdown is optional</w:t>
            </w:r>
            <w:r>
              <w:rPr>
                <w:rFonts w:ascii="Arial" w:hAnsi="Arial"/>
                <w:b/>
                <w:bCs/>
                <w:i/>
                <w:iCs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I hold you.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                       A7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Feels so right it can</w:t>
            </w:r>
            <w:r>
              <w:rPr>
                <w:rFonts w:ascii="Arial" w:hAnsi="Arial"/>
                <w:sz w:val="22"/>
                <w:szCs w:val="22"/>
              </w:rPr>
              <w:t>C</w:t>
            </w:r>
            <w:r>
              <w:rPr>
                <w:rFonts w:ascii="Arial" w:hAnsi="Arial"/>
                <w:sz w:val="22"/>
                <w:szCs w:val="22"/>
              </w:rPr>
              <w:t xml:space="preserve">'t be wrong,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D                          D7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Rockin' and rollin' all week long.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5257" w:type="dxa"/>
            <w:gridSpan w:val="5"/>
            <w:tcBorders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  <w:shd w:fill="FFFF00" w:val="clear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shd w:fill="FFFF00" w:val="clear"/>
              </w:rPr>
              <w:t>Optional Instrumental (8 Measures)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|  Em  |  Am  |  D  |  (2x)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Sunday, Monday,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Am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Tuesday, Wednesday, Happy Days,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Em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Thursday, Friday, Happy Days,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D   C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Satur-day, what a day,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Groovin' all week with you.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Share them with me.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Happy Days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Em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days are ours . . .   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D</w:t>
            </w:r>
          </w:p>
          <w:p>
            <w:pPr>
              <w:pStyle w:val="Normal"/>
              <w:bidi w:val="0"/>
              <w:ind w:left="709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Happy and free. (</w:t>
            </w:r>
            <w:r>
              <w:rPr>
                <w:rFonts w:ascii="Arial" w:hAnsi="Arial"/>
                <w:i/>
                <w:iCs/>
                <w:sz w:val="22"/>
                <w:szCs w:val="22"/>
              </w:rPr>
              <w:t>Oh Baby</w:t>
            </w:r>
            <w:r>
              <w:rPr>
                <w:rFonts w:ascii="Arial" w:hAnsi="Arial"/>
                <w:sz w:val="22"/>
                <w:szCs w:val="22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Em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__ These Happy Days are yours and mine . . 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D                        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__ These Happy Days are yours and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D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7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eastAsia="Arial" w:cs="Arial" w:ascii="Arial" w:hAnsi="Arial"/>
                <w:b/>
                <w:bCs/>
                <w:sz w:val="22"/>
                <w:szCs w:val="22"/>
              </w:rPr>
              <w:t>↓ ↓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H</w:t>
            </w:r>
            <w:r>
              <w:rPr>
                <w:rFonts w:ascii="Arial" w:hAnsi="Arial"/>
                <w:sz w:val="22"/>
                <w:szCs w:val="22"/>
              </w:rPr>
              <w:t xml:space="preserve">appy  </w:t>
            </w:r>
            <w:r>
              <w:rPr>
                <w:rFonts w:ascii="Arial" w:hAnsi="Arial"/>
                <w:sz w:val="22"/>
                <w:szCs w:val="22"/>
              </w:rPr>
              <w:t>D</w:t>
            </w:r>
            <w:r>
              <w:rPr>
                <w:rFonts w:ascii="Arial" w:hAnsi="Arial"/>
                <w:sz w:val="22"/>
                <w:szCs w:val="22"/>
              </w:rPr>
              <w:t>ays.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5" name="Image4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age4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6" name="Image3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3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7" name="Image3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3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8" name="Image3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3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29" name="Image3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3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18415</wp:posOffset>
                  </wp:positionV>
                  <wp:extent cx="621665" cy="822960"/>
                  <wp:effectExtent l="0" t="0" r="0" b="0"/>
                  <wp:wrapSquare wrapText="largest"/>
                  <wp:docPr id="30" name="Image3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3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1" name="Image4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4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2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3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5" name="Image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6" name="Image4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Baritone</w:t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gridSpan w:val="2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7" name="Image42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42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8" name="Image13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3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39" name="Image4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4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0" name="Image43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3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1" name="Image13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Image13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2" name="Image4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right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3" name="Image43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Image43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</w:tr>
      <w:tr>
        <w:trPr/>
        <w:tc>
          <w:tcPr>
            <w:tcW w:w="11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4" name="Image2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5" name="Image43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Image43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6" name="Image1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1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575945" cy="822960"/>
                  <wp:effectExtent l="0" t="0" r="0" b="0"/>
                  <wp:wrapSquare wrapText="largest"/>
                  <wp:docPr id="47" name="Image12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Image12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gridSpan w:val="2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  <w:drawing>
                <wp:anchor behindDoc="0" distT="0" distB="0" distL="0" distR="0" simplePos="0" locked="0" layoutInCell="0" allowOverlap="1" relativeHeight="4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21665" cy="822960"/>
                  <wp:effectExtent l="0" t="0" r="0" b="0"/>
                  <wp:wrapSquare wrapText="largest"/>
                  <wp:docPr id="48" name="Image43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43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822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68" w:type="dxa"/>
            <w:tcBorders>
              <w:bottom w:val="single" w:sz="4" w:space="0" w:color="000000"/>
            </w:tcBorders>
          </w:tcPr>
          <w:p>
            <w:pPr>
              <w:pStyle w:val="Normal"/>
              <w:shd w:fill="FFFFFF" w:val="clear"/>
              <w:bidi w:val="0"/>
              <w:jc w:val="center"/>
              <w:rPr>
                <w:rFonts w:ascii="Arial" w:hAnsi="Arial" w:cs="Arial"/>
                <w:color w:val="000000"/>
                <w:sz w:val="4"/>
                <w:szCs w:val="4"/>
              </w:rPr>
            </w:pPr>
            <w:r>
              <w:rPr>
                <w:rFonts w:cs="Arial" w:ascii="Arial" w:hAnsi="Arial"/>
                <w:color w:val="000000"/>
                <w:sz w:val="4"/>
                <w:szCs w:val="4"/>
              </w:rPr>
            </w:r>
          </w:p>
        </w:tc>
        <w:tc>
          <w:tcPr>
            <w:tcW w:w="11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8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1169" w:type="dxa"/>
            <w:tcBorders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576" w:footer="0" w:bottom="173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Mono">
    <w:altName w:val="Courier New"/>
    <w:charset w:val="00"/>
    <w:family w:val="modern"/>
    <w:pitch w:val="fixed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n.wikipedia.org/wiki/Charles_Fox_(composer)" TargetMode="External"/><Relationship Id="rId3" Type="http://schemas.openxmlformats.org/officeDocument/2006/relationships/hyperlink" Target="https://en.wikipedia.org/wiki/Norman_Gimbel" TargetMode="External"/><Relationship Id="rId4" Type="http://schemas.openxmlformats.org/officeDocument/2006/relationships/hyperlink" Target="https://www.youtube.com/watch?v=0H4EBicz5qQ" TargetMode="Externa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pn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jpeg"/><Relationship Id="rId29" Type="http://schemas.openxmlformats.org/officeDocument/2006/relationships/hyperlink" Target="https://en.wikipedia.org/wiki/Charles_Fox_(composer)" TargetMode="External"/><Relationship Id="rId30" Type="http://schemas.openxmlformats.org/officeDocument/2006/relationships/hyperlink" Target="https://en.wikipedia.org/wiki/Norman_Gimbel" TargetMode="External"/><Relationship Id="rId31" Type="http://schemas.openxmlformats.org/officeDocument/2006/relationships/hyperlink" Target="https://www.youtube.com/watch?v=0H4EBicz5qQ" TargetMode="External"/><Relationship Id="rId32" Type="http://schemas.openxmlformats.org/officeDocument/2006/relationships/image" Target="media/image25.pn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pn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Relationship Id="rId45" Type="http://schemas.openxmlformats.org/officeDocument/2006/relationships/image" Target="media/image38.jpeg"/><Relationship Id="rId46" Type="http://schemas.openxmlformats.org/officeDocument/2006/relationships/image" Target="media/image39.jpeg"/><Relationship Id="rId47" Type="http://schemas.openxmlformats.org/officeDocument/2006/relationships/image" Target="media/image40.jpeg"/><Relationship Id="rId48" Type="http://schemas.openxmlformats.org/officeDocument/2006/relationships/image" Target="media/image41.jpeg"/><Relationship Id="rId49" Type="http://schemas.openxmlformats.org/officeDocument/2006/relationships/image" Target="media/image42.jpeg"/><Relationship Id="rId50" Type="http://schemas.openxmlformats.org/officeDocument/2006/relationships/image" Target="media/image43.jpeg"/><Relationship Id="rId51" Type="http://schemas.openxmlformats.org/officeDocument/2006/relationships/image" Target="media/image44.jpeg"/><Relationship Id="rId52" Type="http://schemas.openxmlformats.org/officeDocument/2006/relationships/image" Target="media/image45.png"/><Relationship Id="rId53" Type="http://schemas.openxmlformats.org/officeDocument/2006/relationships/image" Target="media/image46.jpeg"/><Relationship Id="rId54" Type="http://schemas.openxmlformats.org/officeDocument/2006/relationships/image" Target="media/image47.jpeg"/><Relationship Id="rId55" Type="http://schemas.openxmlformats.org/officeDocument/2006/relationships/image" Target="media/image48.jpeg"/><Relationship Id="rId56" Type="http://schemas.openxmlformats.org/officeDocument/2006/relationships/fontTable" Target="fontTable.xml"/><Relationship Id="rId5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41</TotalTime>
  <Application>LibreOffice/7.0.3.1$Windows_X86_64 LibreOffice_project/d7547858d014d4cf69878db179d326fc3483e082</Application>
  <Pages>2</Pages>
  <Words>503</Words>
  <Characters>1724</Characters>
  <CharactersWithSpaces>3550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2021-01-20T13:38:22Z</dcterms:created>
  <dc:creator/>
  <dc:description/>
  <dc:language>en-US</dc:language>
  <cp:lastModifiedBy/>
  <cp:lastPrinted>2021-01-24T08:32:08Z</cp:lastPrinted>
  <dcterms:modified xsi:type="dcterms:W3CDTF">2021-01-24T08:14:01Z</dcterms:modified>
  <cp:revision>7</cp:revision>
  <dc:subject/>
  <dc:title/>
</cp:coreProperties>
</file>