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 xml:space="preserve">The Brand New Tennessee Waltz 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(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 xml:space="preserve">Jesse Winchester, 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1970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 xml:space="preserve">) 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(C)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/>
          <w:sz w:val="24"/>
          <w:szCs w:val="24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Brand New Tennessee Waltz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Jesse Winchester (1970) (D @ 173 BPM)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 w:eastAsia="Courier New" w:cs="Courier New"/>
          <w:color w:val="212121"/>
          <w:sz w:val="24"/>
          <w:szCs w:val="24"/>
          <w:u w:val="none"/>
        </w:rPr>
      </w:pPr>
      <w:hyperlink r:id="rId3" w:tgtFrame="_blank">
        <w:r>
          <w:rPr>
            <w:rStyle w:val="InternetLink"/>
            <w:rFonts w:eastAsia="Courier New" w:cs="Courier New" w:ascii="Arial" w:hAnsi="Arial"/>
            <w:b/>
            <w:bCs/>
            <w:color w:val="212121"/>
            <w:sz w:val="24"/>
            <w:szCs w:val="24"/>
            <w:u w:val="none"/>
          </w:rPr>
          <w:t>The Brand New Tennessee Waltz</w:t>
        </w:r>
      </w:hyperlink>
      <w:r>
        <w:rPr>
          <w:rFonts w:eastAsia="Courier New" w:cs="Courier New" w:ascii="Arial" w:hAnsi="Arial"/>
          <w:b/>
          <w:bCs/>
          <w:color w:val="212121"/>
          <w:sz w:val="24"/>
          <w:szCs w:val="24"/>
          <w:u w:val="none"/>
        </w:rPr>
        <w:t xml:space="preserve"> by Joan Baez (1971) (E @ 142)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 w:eastAsia="Courier New" w:cs="Courier New"/>
          <w:b w:val="false"/>
          <w:b w:val="false"/>
          <w:bCs w:val="false"/>
          <w:color w:val="212121"/>
          <w:sz w:val="16"/>
          <w:szCs w:val="16"/>
          <w:u w:val="none"/>
        </w:rPr>
      </w:pPr>
      <w:r>
        <w:rPr>
          <w:rFonts w:eastAsia="Courier New" w:cs="Courier New" w:ascii="Arial" w:hAnsi="Arial"/>
          <w:b w:val="false"/>
          <w:bCs w:val="false"/>
          <w:color w:val="212121"/>
          <w:sz w:val="16"/>
          <w:szCs w:val="16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  <w:shd w:fill="FFFF00" w:val="clear"/>
              </w:rPr>
              <w:t>Intro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: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 /// ///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 /// ///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G7 /// ///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 ////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b/>
                <w:b/>
                <w:bCs/>
                <w:color w:val="000000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                           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Oh my, but you have a pretty face, </w:t>
            </w: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y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ou favor I girl that I knew.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I imagine that she's back in Tennessee, </w:t>
            </w: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a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nd by God, I should be there too;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G7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I've a sadness too sad to be true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                    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But I left Tennessee in a hurry dear, the same way that I'm leaving you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‘</w:t>
            </w: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C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ause love is mainly just memories, and everyone's got him a few;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G7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  -  C7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S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o when I'm gone I'll be glad to love you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right="0" w:hanging="0"/>
              <w:rPr>
                <w:rFonts w:ascii="Arial" w:hAnsi="Arial" w:eastAsia="Courier New" w:cs="Courier New"/>
                <w:b/>
                <w:b/>
                <w:bCs/>
                <w:color w:val="212121"/>
                <w:sz w:val="25"/>
                <w:szCs w:val="25"/>
                <w:u w:val="none"/>
                <w:shd w:fill="FFFF00" w:val="clear"/>
              </w:rPr>
            </w:pP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right="0" w:hanging="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right="0" w:hanging="0"/>
              <w:rPr>
                <w:rFonts w:ascii="Arial" w:hAnsi="Arial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At the Brand New Tennessee Waltz, </w:t>
            </w: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y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ou're lit’rally waltzing on air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right="0" w:hanging="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G7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right="0" w:hanging="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At the Brand New Tennessee Waltz, </w:t>
            </w: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t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here's no telling who will be there.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                           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When I leave it will be like I found you love, </w:t>
            </w: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d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e-scending Victorian stairs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And I'm feeling like one of your photographs, 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w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here I’m trapped while I’m putting on airs;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G7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   C7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S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o I’ll get even by saying who cares?  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                          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So have all of your passionate violins, </w:t>
            </w: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p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lay a tune for a Tennessee kid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</w:rPr>
              <w:t xml:space="preserve">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Who's feeling like leaving another town, </w:t>
            </w: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b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>ut with no place to go if he did;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G7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     C7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‘</w:t>
            </w:r>
            <w:r>
              <w:rPr>
                <w:rFonts w:eastAsia="Times New Roman" w:cs="Courier New" w:ascii="Arial" w:hAnsi="Arial"/>
                <w:color w:val="212121"/>
                <w:sz w:val="25"/>
                <w:szCs w:val="25"/>
                <w:u w:val="none"/>
                <w:lang w:val="en-US" w:bidi="ar-SA"/>
              </w:rPr>
              <w:t>C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ause they'll catch you wherever you're hid.   </w:t>
            </w:r>
            <w:r>
              <w:rPr>
                <w:rFonts w:cs="Courier New" w:ascii="Arial" w:hAnsi="Arial"/>
                <w:b/>
                <w:bCs/>
                <w:color w:val="212121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5"/>
                <w:szCs w:val="25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color w:val="212121"/>
                <w:sz w:val="25"/>
                <w:szCs w:val="25"/>
                <w:u w:val="none"/>
                <w:shd w:fill="FFFF00" w:val="clear"/>
              </w:rPr>
              <w:t xml:space="preserve">Outro: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C///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color w:val="212121"/>
                <w:sz w:val="25"/>
                <w:szCs w:val="25"/>
                <w:u w:val="none"/>
              </w:rPr>
              <w:t>G7///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 xml:space="preserve">C/// C7///    F /// </w:t>
            </w:r>
            <w:r>
              <w:rPr>
                <w:rFonts w:cs="Courier New" w:ascii="Arial" w:hAnsi="Arial"/>
                <w:b/>
                <w:color w:val="212121"/>
                <w:sz w:val="25"/>
                <w:szCs w:val="25"/>
                <w:u w:val="none"/>
              </w:rPr>
              <w:t>G7 ///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/ - 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G7/</w:t>
            </w:r>
            <w:r>
              <w:rPr>
                <w:rFonts w:cs="Courier New" w:ascii="Arial" w:hAnsi="Arial"/>
                <w:color w:val="212121"/>
                <w:sz w:val="25"/>
                <w:szCs w:val="25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5"/>
                <w:szCs w:val="25"/>
                <w:u w:val="none"/>
              </w:rPr>
              <w:t>C/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 w:eastAsia="Times New Roman" w:cs="Times New Roman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Times New Roman" w:cs="Times New Roman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 w:eastAsia="Times New Roman" w:cs="Times New Roman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Times New Roman" w:cs="Times New Roman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60" w:charSpace="0"/>
        </w:sectPr>
        <w:pStyle w:val="TableContents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/>
          <w:sz w:val="30"/>
          <w:szCs w:val="30"/>
          <w:u w:val="none"/>
        </w:rPr>
      </w:pP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 xml:space="preserve">The Brand New Tennessee Waltz 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 xml:space="preserve">(Jesse Winchester, 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1970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 xml:space="preserve">) 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(G)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/>
          <w:sz w:val="24"/>
          <w:szCs w:val="24"/>
          <w:u w:val="none"/>
        </w:rPr>
      </w:pPr>
      <w:hyperlink r:id="rId14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Brand New Tennessee Waltz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Jesse Winchester (1970) (D @ 173 BPM)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/>
          <w:sz w:val="24"/>
          <w:szCs w:val="24"/>
          <w:u w:val="none"/>
        </w:rPr>
      </w:pPr>
      <w:hyperlink r:id="rId15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Brand New Tennessee Waltz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Joan Baez (1971) (E @ 142)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rPr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5"/>
                <w:szCs w:val="25"/>
                <w:lang w:val="en-US" w:bidi="ar-SA"/>
              </w:rPr>
              <w:t xml:space="preserve">C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/// ///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/// /// D7 /// /// G ////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               C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Oh my, but you have a pretty face, you favor I girl that I knew.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            G                              D          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imagine that she's back in Tennessee, and by God, I should be there too;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I've a sadness too sad to be true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       C                 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I left Tennessee in a hurry dear, the same way that I'm leaving you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G                      D         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love is mainly just memories, and everyone's got him a few;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        G  -  G7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when I'm gone I'll be glad to love you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G                                                                    D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At the Brand New Tennessee Waltz, you're lit'rally waltzing on air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G                                                      D7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At the Brand New Tennessee Waltz, there's no telling who will be there.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              C     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I leave it will be like I found you love, de-scending Victorian stairs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I'm feeling like one of your photographs,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where I'm trapped while I'm putting on airs;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  G   G7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I'll get even by saying who cares?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                  C         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have all of your passionate violins, play a tune for a Tennessee kid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G                                  D                            G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Who's feeling like leaving another town, but with no place to go if he did;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             G     G7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'Cause they'll catch you wherever you're hid.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C/// G7/// C/// C7///    F /// G7 /// C / -  G7/ C/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 w:eastAsia="Times New Roman" w:cs="Times New Roman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Times New Roman" w:cs="Times New Roman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pacing w:lineRule="auto" w:line="240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Liberation Mono">
    <w:altName w:val="Courier New"/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TextBody"/>
    <w:qFormat/>
    <w:pPr>
      <w:numPr>
        <w:ilvl w:val="0"/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TextBody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TextBody"/>
    <w:qFormat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styleId="WW8Num1z0">
    <w:name w:val="WW8Num1z0"/>
    <w:qFormat/>
    <w:rPr>
      <w:rFonts w:ascii="Symbol" w:hAnsi="Symbol" w:cs="Symbol"/>
      <w:sz w:val="20"/>
    </w:rPr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>
      <w:rFonts w:ascii="Wingdings" w:hAnsi="Wingdings" w:cs="Wingdings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  <w:sz w:val="20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  <w:sz w:val="20"/>
    </w:rPr>
  </w:style>
  <w:style w:type="character" w:styleId="WW8Num13z1">
    <w:name w:val="WW8Num13z1"/>
    <w:qFormat/>
    <w:rPr>
      <w:rFonts w:ascii="Courier New" w:hAnsi="Courier New" w:cs="Courier New"/>
      <w:sz w:val="20"/>
    </w:rPr>
  </w:style>
  <w:style w:type="character" w:styleId="WW8Num13z2">
    <w:name w:val="WW8Num13z2"/>
    <w:qFormat/>
    <w:rPr>
      <w:rFonts w:ascii="Wingdings" w:hAnsi="Wingdings" w:cs="Wingdings"/>
      <w:sz w:val="20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eadline1">
    <w:name w:val="headline1"/>
    <w:basedOn w:val="DefaultParagraphFont"/>
    <w:qFormat/>
    <w:rPr/>
  </w:style>
  <w:style w:type="character" w:styleId="Phototext">
    <w:name w:val="phototext"/>
    <w:basedOn w:val="DefaultParagraphFont"/>
    <w:qFormat/>
    <w:rPr/>
  </w:style>
  <w:style w:type="character" w:styleId="Articleshowname">
    <w:name w:val="articleshowname"/>
    <w:basedOn w:val="DefaultParagraphFont"/>
    <w:qFormat/>
    <w:rPr/>
  </w:style>
  <w:style w:type="character" w:styleId="Byline">
    <w:name w:val="byline"/>
    <w:basedOn w:val="DefaultParagraphFont"/>
    <w:qFormat/>
    <w:rPr/>
  </w:style>
  <w:style w:type="character" w:styleId="HTMLCite">
    <w:name w:val="HTML Cite"/>
    <w:basedOn w:val="DefaultParagraphFont"/>
    <w:qFormat/>
    <w:rPr>
      <w:i/>
      <w:iCs/>
    </w:rPr>
  </w:style>
  <w:style w:type="character" w:styleId="Notes">
    <w:name w:val="notes"/>
    <w:basedOn w:val="DefaultParagraphFont"/>
    <w:qFormat/>
    <w:rPr/>
  </w:style>
  <w:style w:type="character" w:styleId="HTMLAcronym">
    <w:name w:val="HTML Acronym"/>
    <w:basedOn w:val="DefaultParagraph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Bodytext">
    <w:name w:val="bodytext"/>
    <w:basedOn w:val="DefaultParagraphFont"/>
    <w:qFormat/>
    <w:rPr/>
  </w:style>
  <w:style w:type="character" w:styleId="Applestylespan">
    <w:name w:val="apple-style-span"/>
    <w:basedOn w:val="DefaultParagraphFont"/>
    <w:qFormat/>
    <w:rPr/>
  </w:style>
  <w:style w:type="character" w:styleId="Appleconvertedspace">
    <w:name w:val="apple-converted-space"/>
    <w:basedOn w:val="DefaultParagraphFont"/>
    <w:qFormat/>
    <w:rPr/>
  </w:style>
  <w:style w:type="character" w:styleId="Heading2Char">
    <w:name w:val="Heading 2 Char"/>
    <w:basedOn w:val="DefaultParagraphFont"/>
    <w:qFormat/>
    <w:rPr>
      <w:b/>
      <w:bCs/>
      <w:sz w:val="36"/>
      <w:szCs w:val="36"/>
    </w:rPr>
  </w:style>
  <w:style w:type="character" w:styleId="Heading3Char">
    <w:name w:val="Heading 3 Char"/>
    <w:basedOn w:val="DefaultParagraphFont"/>
    <w:qFormat/>
    <w:rPr>
      <w:b/>
      <w:bCs/>
      <w:sz w:val="27"/>
      <w:szCs w:val="27"/>
    </w:rPr>
  </w:style>
  <w:style w:type="character" w:styleId="Heading4Char">
    <w:name w:val="Heading 4 Char"/>
    <w:basedOn w:val="DefaultParagraphFont"/>
    <w:qFormat/>
    <w:rPr>
      <w:b/>
      <w:bCs/>
      <w:sz w:val="24"/>
      <w:szCs w:val="24"/>
    </w:rPr>
  </w:style>
  <w:style w:type="character" w:styleId="StrongEmphasis">
    <w:name w:val="Strong Emphasis"/>
    <w:basedOn w:val="DefaultParagraphFont"/>
    <w:qFormat/>
    <w:rPr>
      <w:b/>
      <w:bCs/>
    </w:rPr>
  </w:style>
  <w:style w:type="paragraph" w:styleId="Heading">
    <w:name w:val="Heading"/>
    <w:basedOn w:val="Normal"/>
    <w:next w:val="TextBody"/>
    <w:qFormat/>
    <w:pPr>
      <w:spacing w:lineRule="auto" w:line="360"/>
      <w:jc w:val="center"/>
    </w:pPr>
    <w:rPr>
      <w:rFonts w:ascii="Arial" w:hAnsi="Arial" w:cs="Arial"/>
      <w:sz w:val="28"/>
      <w:szCs w:val="20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PirVxOpZFk" TargetMode="External"/><Relationship Id="rId3" Type="http://schemas.openxmlformats.org/officeDocument/2006/relationships/hyperlink" Target="https://www.youtube.com/watch?v=gtuakssldto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https://www.youtube.com/watch?v=APirVxOpZFk" TargetMode="External"/><Relationship Id="rId15" Type="http://schemas.openxmlformats.org/officeDocument/2006/relationships/hyperlink" Target="https://www.youtube.com/watch?v=gtuakssldto" TargetMode="External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LibreOffice/7.1.8.1$Windows_X86_64 LibreOffice_project/e1f30c802c3269a1d052614453f260e49458c82c</Application>
  <AppVersion>15.0000</AppVersion>
  <Pages>2</Pages>
  <Words>568</Words>
  <Characters>2061</Characters>
  <CharactersWithSpaces>4898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2021-01-02T08:52:00Z</dcterms:created>
  <dc:creator>Theresa Miller</dc:creator>
  <dc:description/>
  <cp:keywords> </cp:keywords>
  <dc:language>en-US</dc:language>
  <cp:lastModifiedBy/>
  <cp:lastPrinted>2022-01-05T16:33:53Z</cp:lastPrinted>
  <dcterms:modified xsi:type="dcterms:W3CDTF">2022-01-05T16:33:44Z</dcterms:modified>
  <cp:revision>11</cp:revision>
  <dc:subject/>
  <dc:title>Lesson Ideas Fall 08- 09 Riverton</dc:title>
</cp:coreProperties>
</file>