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New York, New York (John Kander &amp; Fred Ebb, 1977)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Liza Minnelli Version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 xml:space="preserve">Theme from </w:t>
        </w:r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by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Liza Mi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n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nelli (1977)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C# @ 108 BPM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by Liza Minnelli at Shea Stadium, Sept. 21, 2001,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during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the first pro sport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ing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event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s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in New York after the September 11, 2001 attacks</w:t>
      </w:r>
    </w:p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76"/>
        <w:gridCol w:w="992"/>
        <w:gridCol w:w="88"/>
        <w:gridCol w:w="1080"/>
      </w:tblGrid>
      <w:tr>
        <w:trPr/>
        <w:tc>
          <w:tcPr>
            <w:tcW w:w="8352" w:type="dxa"/>
            <w:gridSpan w:val="8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C G F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3x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/ C 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let ring out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C     (GFC)*                     Dm   G  (GFC)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Start spreading the news,        I'm leaving to-day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Dm   G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 want to be a part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G                         C      (GFC)                       Dm   G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FFFF00" w:val="clear"/>
              </w:rPr>
              <w:t>These vagabond shoes,        are longing to stray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  C7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Right through the very heart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F                   Fm                       C</w:t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wake up in a city that doesn't sleep</w:t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Em                  A7             Dm     G</w:t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And find I'm king of the hill - top of the heap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C       (GFC)                      Dm    G   (GFC)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These little town blues,          are melting a-way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                                C7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I'II make a brand new start of it - in old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F          Fm                     C    A7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If I can make it there, I'll make it any-where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Dm    Em  F       G      C       C G F  (3x)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It's up to you - New York, New York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(Repeat song from third line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“These vagabond shoes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…”.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Extend last two lines at ending, end with 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6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rPr>
          <w:rFonts w:ascii="Arial" w:hAnsi="Arial" w:cs="Arial"/>
          <w:sz w:val="30"/>
          <w:szCs w:val="30"/>
        </w:rPr>
      </w:pPr>
      <w:r>
        <w:rPr>
          <w:rFonts w:cs="Arial" w:ascii="Arial" w:hAnsi="Arial"/>
          <w:sz w:val="30"/>
          <w:szCs w:val="30"/>
          <w:shd w:fill="FFFF00" w:val="clear"/>
        </w:rPr>
        <w:t>*</w:t>
      </w:r>
      <w:r>
        <w:rPr>
          <w:rFonts w:cs="Arial" w:ascii="Arial" w:hAnsi="Arial"/>
          <w:sz w:val="30"/>
          <w:szCs w:val="30"/>
        </w:rPr>
        <w:t xml:space="preserve"> </w:t>
      </w:r>
      <w:r>
        <w:rPr>
          <w:rFonts w:cs="Arial" w:ascii="Arial" w:hAnsi="Arial"/>
          <w:sz w:val="30"/>
          <w:szCs w:val="30"/>
        </w:rPr>
        <w:t>Echo</w:t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New York, New York (John Kander &amp; Fred Ebb, 1977)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Liza Minnelli Version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1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 xml:space="preserve">Theme from </w:t>
        </w:r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by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Liza Mi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n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nelli (1977)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C# @ 108 BPM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auto" w:val="clear"/>
        </w:rPr>
      </w:pPr>
      <w:hyperlink r:id="rId2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  <w:shd w:fill="auto" w:val="clear"/>
          </w:rPr>
          <w:t>New York, New York</w:t>
        </w:r>
      </w:hyperlink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by Liza Minnelli at Shea Stadium, Sept. 21, 2001,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during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the first pro sport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ing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event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>s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auto" w:val="clear"/>
        </w:rPr>
        <w:t xml:space="preserve"> in New York after the September 11, 2001 attacks</w:t>
      </w:r>
    </w:p>
    <w:p>
      <w:pPr>
        <w:pStyle w:val="Normal1"/>
        <w:spacing w:lineRule="auto" w:line="240" w:before="0" w:after="0"/>
        <w:jc w:val="center"/>
        <w:rPr>
          <w:rStyle w:val="DefaultParagraphFont"/>
          <w:b w:val="false"/>
          <w:b w:val="false"/>
          <w:bCs w:val="false"/>
          <w:sz w:val="16"/>
          <w:szCs w:val="16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76"/>
        <w:gridCol w:w="992"/>
        <w:gridCol w:w="88"/>
        <w:gridCol w:w="1080"/>
      </w:tblGrid>
      <w:tr>
        <w:trPr/>
        <w:tc>
          <w:tcPr>
            <w:tcW w:w="8352" w:type="dxa"/>
            <w:gridSpan w:val="8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G D C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3x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/ G 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let ring out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                    G     (DCG)*                   Am   D (DCG)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Start spreading the news,      I'm leaving to-day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Am   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be a part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D                         G      (DCG)                      Am   D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shd w:fill="FFFF00" w:val="clear"/>
              </w:rPr>
              <w:t>These vagabond shoes,        are longing to stray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  G7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Right through the very heart of it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         Cm                       G</w:t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 want to wake up in a city that doesn't sleep</w:t>
            </w:r>
          </w:p>
          <w:p>
            <w:pPr>
              <w:pStyle w:val="Normal1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Bm                  E7             Am     D</w:t>
            </w:r>
          </w:p>
          <w:p>
            <w:pPr>
              <w:pStyle w:val="Normal1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And find I'm king of the hill - top of the heap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(DCG)                        Am   D (DCG)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These little town blues,            are melting a-way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                               G7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I'II make a brand new start of it - in old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C          Cm                     G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If I can make it there, I'll make it any-where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Am    Bm  C       D      G       G D C  (3x)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It's up to you - New York, New York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 xml:space="preserve">(Repeat song from third line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“These vagabond shoes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…”,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Extend last two lines at ending, end in C)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gridSpan w:val="8"/>
            <w:vMerge w:val="continue"/>
            <w:tcBorders/>
          </w:tcPr>
          <w:p>
            <w:pPr>
              <w:pStyle w:val="TableContent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0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* </w:t>
      </w:r>
      <w:r>
        <w:rPr>
          <w:rFonts w:cs="Arial" w:ascii="Arial" w:hAnsi="Arial"/>
          <w:b/>
          <w:bCs/>
          <w:sz w:val="28"/>
          <w:szCs w:val="28"/>
        </w:rPr>
        <w:t>Echo</w:t>
      </w:r>
    </w:p>
    <w:p>
      <w:pPr>
        <w:pStyle w:val="Normal1"/>
        <w:spacing w:lineRule="auto" w:line="240" w:before="0" w:after="0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-pyc_z7WbY" TargetMode="External"/><Relationship Id="rId3" Type="http://schemas.openxmlformats.org/officeDocument/2006/relationships/hyperlink" Target="https://www.youtube.com/watch?v=AvMmAJfO-pk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hyperlink" Target="file:///G:/__Music%20Texts/___Song%20Sheets/___Christmas%20Songs/1.1" TargetMode="External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hyperlink" Target="https://www.youtube.com/watch?v=5-pyc_z7WbY" TargetMode="External"/><Relationship Id="rId22" Type="http://schemas.openxmlformats.org/officeDocument/2006/relationships/hyperlink" Target="https://www.youtube.com/watch?v=AvMmAJfO-pk" TargetMode="External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image" Target="media/image25.jpeg"/><Relationship Id="rId32" Type="http://schemas.openxmlformats.org/officeDocument/2006/relationships/image" Target="media/image26.jpeg"/><Relationship Id="rId33" Type="http://schemas.openxmlformats.org/officeDocument/2006/relationships/image" Target="media/image27.jpeg"/><Relationship Id="rId34" Type="http://schemas.openxmlformats.org/officeDocument/2006/relationships/image" Target="media/image28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930</TotalTime>
  <Application>LibreOffice/7.1.8.1$Windows_X86_64 LibreOffice_project/e1f30c802c3269a1d052614453f260e49458c82c</Application>
  <AppVersion>15.0000</AppVersion>
  <Pages>2</Pages>
  <Words>459</Words>
  <Characters>1612</Characters>
  <CharactersWithSpaces>3181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2021-01-02T23:03:00Z</dcterms:created>
  <dc:creator>Pen&amp;Sword</dc:creator>
  <dc:description/>
  <dc:language>en-US</dc:language>
  <cp:lastModifiedBy/>
  <cp:lastPrinted>2021-12-31T08:23:24Z</cp:lastPrinted>
  <dcterms:modified xsi:type="dcterms:W3CDTF">2021-12-31T08:22:58Z</dcterms:modified>
  <cp:revision>8</cp:revision>
  <dc:subject/>
  <dc:title/>
</cp:coreProperties>
</file>