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png" ContentType="image/png"/>
  <Override PartName="/word/media/image12.png" ContentType="image/png"/>
  <Override PartName="/word/media/image18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Margaritaville (Jimmy Buffett) (C)</w:t>
      </w:r>
    </w:p>
    <w:p>
      <w:pPr>
        <w:pStyle w:val="Normal"/>
        <w:bidi w:val="0"/>
        <w:jc w:val="left"/>
        <w:rPr>
          <w:rFonts w:ascii="Liberation Mono" w:hAnsi="Liberation Mono"/>
          <w:sz w:val="12"/>
          <w:szCs w:val="12"/>
        </w:rPr>
      </w:pPr>
      <w:r>
        <w:rPr>
          <w:rFonts w:ascii="Liberation Mono" w:hAnsi="Liberation Mono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3"/>
        <w:gridCol w:w="1296"/>
        <w:gridCol w:w="1296"/>
      </w:tblGrid>
      <w:tr>
        <w:trPr/>
        <w:tc>
          <w:tcPr>
            <w:tcW w:w="792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C   F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Nibblin' on sponge cake, watchin' the sun bake;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All of those tourists covered with oil.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Strummin' my FOUR string on my front porch swing.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Smell those shrimp. They're beginnin' to boil.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G7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Wasted a-way again in Marga-ritaville,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G7                  C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Searchin' for my lost shaker of salt.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G7                          C   G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Some people claim that there's a wo-man to blame,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1. B</w:t>
            </w:r>
            <w:r>
              <w:rPr>
                <w:rFonts w:ascii="Arial" w:hAnsi="Arial"/>
                <w:sz w:val="26"/>
                <w:szCs w:val="26"/>
                <w:u w:val="none"/>
              </w:rPr>
              <w:t>ut I know, it's   nobody's     fault.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2. </w:t>
            </w:r>
            <w:r>
              <w:rPr>
                <w:rFonts w:ascii="Arial" w:hAnsi="Arial"/>
                <w:sz w:val="26"/>
                <w:szCs w:val="26"/>
                <w:u w:val="none"/>
              </w:rPr>
              <w:t>Now I think, - it could be my  fault.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3. But I know, it's my own dang fault.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Don't know the reason, stayed here all season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Nothing to show but this brand new tat-too.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But it's a real beauty, a Mexican cutie,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ow it got here I haven't a clue.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blew out my flip flop, stepped on a pop top,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ut my heel, and I had to cruise on back home.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But there's booze in the blender, and soon it will render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That frozen concoction that helps me hang on.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G7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Yes, and some people claim that there's a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G         F                  G7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o-man to blame,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>ut I know, it's my own dang fault.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Tag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C   F   G7   C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Baritone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</w:tr>
    </w:tbl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12"/>
          <w:szCs w:val="12"/>
        </w:rPr>
      </w:pPr>
      <w:r>
        <w:rPr>
          <w:rFonts w:ascii="Liberation Mono" w:hAnsi="Liberation Mono"/>
          <w:b/>
          <w:bCs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0"/>
          <w:szCs w:val="30"/>
        </w:rPr>
        <w:t>Margaritaville (Jimmy Buffett) 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3"/>
        <w:gridCol w:w="1296"/>
        <w:gridCol w:w="1296"/>
      </w:tblGrid>
      <w:tr>
        <w:trPr/>
        <w:tc>
          <w:tcPr>
            <w:tcW w:w="792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   C   D7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Nibblin' on sponge cake, watchin' the sun bake;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All of those tourists covered with oil.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Strummin' my FOUR string on my front porch swing.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Smell those shrimp. They're beginnin' to boil.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D7                           G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Wasted a-way again in Marga-ritaville,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D7                  G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Searchin' for my lost shaker of salt.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D7                          G   D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Some people claim that there's a wo-man to blame,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1. But I know, it's   nobody's       fault.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2. Now I think, - it could be my   fault.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3. But I know, it's my own dang  fault.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Don't know the reason, stayed here all season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Nothing to show but this brand new tat-too.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But it's a real beauty, a Mexican cutie,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How it got here I haven't a clue.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I blew out my flip flop, stepped on a pop top,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Cut my heel, and I had to cruise on back home.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But there's booze in the blender, and soon it will render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That frozen concoction that helps me hang on.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Yes, and some people claim that there's a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D         C                  D7        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o-man to blame, But I know, it's my own dang fault.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Tag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  C  D7  G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Baritone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</w:tr>
    </w:tbl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12"/>
          <w:szCs w:val="12"/>
        </w:rPr>
      </w:pPr>
      <w:r>
        <w:rPr>
          <w:rFonts w:ascii="Liberation Mono" w:hAnsi="Liberation Mono"/>
          <w:b/>
          <w:bCs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LibreOffice/6.3.6.2$Windows_X86_64 LibreOffice_project/2196df99b074d8a661f4036fca8fa0cbfa33a497</Application>
  <Pages>2</Pages>
  <Words>447</Words>
  <Characters>1687</Characters>
  <CharactersWithSpaces>3425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2020-09-17T11:26:20Z</dcterms:created>
  <dc:creator/>
  <dc:description/>
  <dc:language>en-US</dc:language>
  <cp:lastModifiedBy/>
  <dcterms:modified xsi:type="dcterms:W3CDTF">2020-10-16T15:08:58Z</dcterms:modified>
  <cp:revision>10</cp:revision>
  <dc:subject/>
  <dc:title/>
</cp:coreProperties>
</file>