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9.png" ContentType="image/png"/>
  <Override PartName="/word/media/image8.png" ContentType="image/png"/>
  <Override PartName="/word/media/image23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hd w:fill="FFFFFF" w:val="clear"/>
        <w:bidi w:val="0"/>
        <w:spacing w:lineRule="auto" w:line="240"/>
        <w:ind w:left="0" w:right="0" w:hanging="0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>Hernando’s Hideaway (Richard Adler &amp; Jerry Ross, 195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C</w:t>
      </w:r>
      <w:r>
        <w:rPr>
          <w:rFonts w:cs="Arial" w:ascii="Arial" w:hAnsi="Arial"/>
          <w:b/>
          <w:bCs/>
          <w:color w:val="202124"/>
          <w:sz w:val="30"/>
          <w:szCs w:val="30"/>
        </w:rPr>
        <w:t>)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70757A"/>
          <w:sz w:val="24"/>
          <w:szCs w:val="24"/>
        </w:rPr>
      </w:pPr>
      <w:r>
        <w:rPr>
          <w:rFonts w:cs="Arial" w:ascii="Arial" w:hAnsi="Arial"/>
          <w:color w:val="70757A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70"/>
        <w:gridCol w:w="1170"/>
        <w:gridCol w:w="1170"/>
        <w:gridCol w:w="1170"/>
        <w:gridCol w:w="1170"/>
        <w:gridCol w:w="1170"/>
        <w:gridCol w:w="1170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G7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know a dark secluded place, a place where no one knows your face.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                                                 Cm           G7                    Cm   G7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glass of wine, a fast embrace, it's called Her-nando's Hide-a-way.  O - 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you see are silhouettes, and all  you'll hear are castanets.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G7                                                 Cm       G7                    Cm   G7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no one cares how late it gets, not at  Her-nando's Hide-a-way. O - 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Cm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At the Golden Fingerbowl or any place you go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Cm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You will meet your Uncle Max and everyone you know,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  Fm</w:t>
            </w:r>
          </w:p>
          <w:p>
            <w:pPr>
              <w:pStyle w:val="Normal"/>
              <w:bidi w:val="0"/>
              <w:ind w:left="720" w:right="0" w:hanging="0"/>
              <w:jc w:val="left"/>
              <w:rPr/>
            </w:pPr>
            <w:r>
              <w:rPr>
                <w:rFonts w:ascii="Arial" w:hAnsi="Arial"/>
              </w:rPr>
              <w:t>Ooooooh!    But if you'll go to the spot that I am thinkin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 xml:space="preserve"> of,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D7                      G7             F#7 G7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You will be free    to gaze at me    and talk  of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              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knock three times and whisper low, that you and I were sent by Joe,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G7                                                           Cm       G7                 Cm    G7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strike a match and you will know   You're in  Her-nando's Hide-away. O - le!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Repeat from Bridge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hd w:fill="FFFFFF" w:val="clear"/>
              <w:bidi w:val="0"/>
              <w:spacing w:lineRule="auto" w:line="240"/>
              <w:ind w:left="0" w:right="0" w:hanging="0"/>
              <w:jc w:val="left"/>
              <w:outlineLvl w:val="0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4"/>
                <w:szCs w:val="24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0" w:hRule="atLeast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b w:val="false"/>
          <w:b w:val="false"/>
          <w:bCs w:val="false"/>
          <w:color w:val="202124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02124"/>
          <w:sz w:val="24"/>
          <w:szCs w:val="24"/>
        </w:rPr>
      </w:r>
      <w:r>
        <w:br w:type="page"/>
      </w:r>
    </w:p>
    <w:p>
      <w:pPr>
        <w:pStyle w:val="Heading1"/>
        <w:shd w:fill="FFFFFF" w:val="clear"/>
        <w:bidi w:val="0"/>
        <w:spacing w:lineRule="auto" w:line="240"/>
        <w:ind w:left="0" w:right="0" w:hanging="0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>Hernando’s Hideaway (Richard Adler &amp; Jerry Ross, 195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(F)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70"/>
        <w:gridCol w:w="1170"/>
        <w:gridCol w:w="1170"/>
        <w:gridCol w:w="1170"/>
        <w:gridCol w:w="1170"/>
        <w:gridCol w:w="1170"/>
        <w:gridCol w:w="1170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I know a dark secluded place,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a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place where no one knows your face.</w:t>
              <w:br/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C7                                                 Fm            C7                    Fm   C7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 glass of wine, a fast embrace,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i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t's called Her-nando's Hide-a-way. O 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Fm</w:t>
              <w:tab/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All you see are silhouettes,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a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nd all  you'll hear are castanets.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Fm       C7                    Fm   C7 Fm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And no one cares how late it gets,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n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ot at  Her-nando's Hide-a-way. O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Bridge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Bbm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At the Golden Fingerbowl or any place you go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Bbm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You will meet your Uncle Max and everyone you know,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F7      Bbm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/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But if you'll go to the spot that I am thinkin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g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of,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G7                        G7                      C7              B7  C7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202124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You will be free    to gaze at me    and talk  of   love.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     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Just knock three times and whisper low,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t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hat you and I were sent by Joe,</w:t>
              <w:br/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           Fm       C7                 Fm    C7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Then strike a match and you will know   You're in  Her-nando's Hide-away. O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Repeat from Bridge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70757A"/>
                <w:sz w:val="12"/>
                <w:szCs w:val="12"/>
              </w:rPr>
            </w:pPr>
            <w:r>
              <w:rPr>
                <w:rFonts w:cs="Arial" w:ascii="Arial" w:hAnsi="Arial"/>
                <w:color w:val="70757A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Alternate chords for C7 </w:t>
      </w:r>
      <w:r>
        <w:rPr>
          <w:rFonts w:ascii="Arial" w:hAnsi="Arial"/>
        </w:rPr>
        <w:t>and</w:t>
      </w:r>
      <w:r>
        <w:rPr>
          <w:rFonts w:ascii="Arial" w:hAnsi="Arial"/>
        </w:rPr>
        <w:t xml:space="preserve"> G7 in bridge </w:t>
      </w:r>
      <w:r>
        <w:rPr>
          <w:rFonts w:ascii="Arial" w:hAnsi="Arial"/>
        </w:rPr>
        <w:t>(C Tuning):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0212             4535               3433 3434 3433 2322 3433 0001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G7               G7*                C7*  C7b9 C7*  B7*  C7*  C7</w:t>
      </w:r>
    </w:p>
    <w:p>
      <w:pPr>
        <w:pStyle w:val="Normal"/>
        <w:bidi w:val="0"/>
        <w:ind w:left="709" w:hanging="0"/>
        <w:jc w:val="left"/>
        <w:rPr>
          <w:rFonts w:ascii="Courier New" w:hAnsi="Courier New"/>
        </w:rPr>
      </w:pPr>
      <w:r>
        <w:rPr>
          <w:rFonts w:ascii="Courier New" w:hAnsi="Courier New"/>
        </w:rPr>
        <w:t>You will be free ____ to gaze at me ____ and  talk of   lo - ove.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cs="Arial"/>
          <w:color w:val="202124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52"/>
        <w:gridCol w:w="1752"/>
        <w:gridCol w:w="1752"/>
        <w:gridCol w:w="1752"/>
        <w:gridCol w:w="1752"/>
        <w:gridCol w:w="1752"/>
      </w:tblGrid>
      <w:tr>
        <w:trPr/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914400"/>
                  <wp:effectExtent l="0" t="0" r="0" b="0"/>
                  <wp:wrapSquare wrapText="largest"/>
                  <wp:docPr id="25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0</w:t>
            </w:r>
            <w:r>
              <w:rPr>
                <w:rFonts w:ascii="Arial" w:hAnsi="Arial"/>
                <w:sz w:val="24"/>
                <w:szCs w:val="24"/>
              </w:rPr>
              <w:t>212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914400"/>
                  <wp:effectExtent l="0" t="0" r="0" b="0"/>
                  <wp:wrapSquare wrapText="largest"/>
                  <wp:docPr id="26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4</w:t>
            </w:r>
            <w:r>
              <w:rPr>
                <w:rFonts w:ascii="Arial" w:hAnsi="Arial"/>
                <w:sz w:val="24"/>
                <w:szCs w:val="24"/>
              </w:rPr>
              <w:t>535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914400"/>
                  <wp:effectExtent l="0" t="0" r="0" b="0"/>
                  <wp:wrapSquare wrapText="largest"/>
                  <wp:docPr id="2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3</w:t>
            </w:r>
            <w:r>
              <w:rPr>
                <w:rFonts w:ascii="Arial" w:hAnsi="Arial"/>
                <w:sz w:val="24"/>
                <w:szCs w:val="24"/>
              </w:rPr>
              <w:t>433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914400"/>
                  <wp:effectExtent l="0" t="0" r="0" b="0"/>
                  <wp:wrapSquare wrapText="largest"/>
                  <wp:docPr id="2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3</w:t>
            </w:r>
            <w:r>
              <w:rPr>
                <w:rFonts w:ascii="Arial" w:hAnsi="Arial"/>
                <w:sz w:val="24"/>
                <w:szCs w:val="24"/>
              </w:rPr>
              <w:t>434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914400"/>
                  <wp:effectExtent l="0" t="0" r="0" b="0"/>
                  <wp:wrapSquare wrapText="largest"/>
                  <wp:docPr id="2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2</w:t>
            </w:r>
            <w:r>
              <w:rPr>
                <w:rFonts w:ascii="Arial" w:hAnsi="Arial"/>
                <w:sz w:val="24"/>
                <w:szCs w:val="24"/>
              </w:rPr>
              <w:t>322</w:t>
            </w:r>
          </w:p>
        </w:tc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1335" cy="914400"/>
                  <wp:effectExtent l="0" t="0" r="0" b="0"/>
                  <wp:wrapSquare wrapText="largest"/>
                  <wp:docPr id="3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24"/>
                <w:szCs w:val="24"/>
              </w:rPr>
              <w:t>0</w:t>
            </w:r>
            <w:r>
              <w:rPr>
                <w:rFonts w:ascii="Arial" w:hAnsi="Arial"/>
                <w:sz w:val="24"/>
                <w:szCs w:val="24"/>
              </w:rPr>
              <w:t>001</w:t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cs="Arial"/>
          <w:color w:val="202124"/>
        </w:rPr>
      </w:pPr>
      <w:r>
        <w:rPr>
          <w:rFonts w:ascii="Arial" w:hAnsi="Arial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LibreOffice/6.4.6.2$Windows_X86_64 LibreOffice_project/0ce51a4fd21bff07a5c061082cc82c5ed232f115</Application>
  <Pages>2</Pages>
  <Words>406</Words>
  <Characters>1533</Characters>
  <CharactersWithSpaces>2982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2020-11-20T11:35:56Z</dcterms:created>
  <dc:creator/>
  <dc:description/>
  <dc:language>en-US</dc:language>
  <cp:lastModifiedBy/>
  <dcterms:modified xsi:type="dcterms:W3CDTF">2020-11-23T08:39:57Z</dcterms:modified>
  <cp:revision>8</cp:revision>
  <dc:subject/>
  <dc:title/>
</cp:coreProperties>
</file>